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EB" w:rsidRDefault="00CA40EB">
      <w:pPr>
        <w:spacing w:line="236" w:lineRule="auto"/>
        <w:ind w:right="-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Государственное бюджетное профессиональное образовательное учреждение</w:t>
      </w:r>
    </w:p>
    <w:p w:rsidR="00CA40EB" w:rsidRDefault="00CA40EB">
      <w:pPr>
        <w:spacing w:line="236" w:lineRule="auto"/>
        <w:ind w:right="-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Иркутской области </w:t>
      </w:r>
    </w:p>
    <w:p w:rsidR="003E0389" w:rsidRDefault="00CA40EB">
      <w:pPr>
        <w:spacing w:line="236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Боханский</w:t>
      </w:r>
      <w:proofErr w:type="spellEnd"/>
      <w:r>
        <w:rPr>
          <w:rFonts w:eastAsia="Times New Roman"/>
          <w:sz w:val="24"/>
          <w:szCs w:val="24"/>
        </w:rPr>
        <w:t xml:space="preserve"> аграрный техникум»</w:t>
      </w: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359" w:lineRule="exact"/>
        <w:rPr>
          <w:sz w:val="24"/>
          <w:szCs w:val="24"/>
        </w:rPr>
      </w:pPr>
    </w:p>
    <w:p w:rsidR="003E0389" w:rsidRDefault="003E0389" w:rsidP="00CA40EB">
      <w:pPr>
        <w:ind w:left="6000"/>
        <w:rPr>
          <w:rFonts w:eastAsia="Times New Roman"/>
          <w:b/>
          <w:bCs/>
          <w:sz w:val="24"/>
          <w:szCs w:val="24"/>
        </w:rPr>
      </w:pPr>
    </w:p>
    <w:p w:rsidR="00CA40EB" w:rsidRDefault="00CA40EB" w:rsidP="00CA40EB">
      <w:pPr>
        <w:ind w:left="6000"/>
        <w:rPr>
          <w:rFonts w:eastAsia="Times New Roman"/>
          <w:b/>
          <w:bCs/>
          <w:sz w:val="24"/>
          <w:szCs w:val="24"/>
        </w:rPr>
      </w:pPr>
    </w:p>
    <w:p w:rsidR="00CA40EB" w:rsidRDefault="00CA40EB" w:rsidP="00CA40EB">
      <w:pPr>
        <w:ind w:left="6000"/>
        <w:rPr>
          <w:rFonts w:eastAsia="Times New Roman"/>
          <w:b/>
          <w:bCs/>
          <w:sz w:val="24"/>
          <w:szCs w:val="24"/>
        </w:rPr>
      </w:pPr>
    </w:p>
    <w:p w:rsidR="00CA40EB" w:rsidRDefault="00CA40EB" w:rsidP="00CA40EB">
      <w:pPr>
        <w:ind w:left="6000"/>
        <w:rPr>
          <w:rFonts w:eastAsia="Times New Roman"/>
          <w:b/>
          <w:bCs/>
          <w:sz w:val="24"/>
          <w:szCs w:val="24"/>
        </w:rPr>
      </w:pPr>
    </w:p>
    <w:p w:rsidR="00CA40EB" w:rsidRDefault="00CA40EB" w:rsidP="00CA40EB">
      <w:pPr>
        <w:ind w:left="6000"/>
        <w:rPr>
          <w:rFonts w:eastAsia="Times New Roman"/>
          <w:b/>
          <w:bCs/>
          <w:sz w:val="24"/>
          <w:szCs w:val="24"/>
        </w:rPr>
      </w:pPr>
    </w:p>
    <w:p w:rsidR="00CA40EB" w:rsidRDefault="00CA40EB" w:rsidP="00CA40EB">
      <w:pPr>
        <w:ind w:left="6000"/>
        <w:rPr>
          <w:rFonts w:eastAsia="Times New Roman"/>
          <w:b/>
          <w:bCs/>
          <w:sz w:val="24"/>
          <w:szCs w:val="24"/>
        </w:rPr>
      </w:pPr>
    </w:p>
    <w:p w:rsidR="00CA40EB" w:rsidRDefault="00CA40EB" w:rsidP="00CA40EB">
      <w:pPr>
        <w:ind w:left="6000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28" w:lineRule="exact"/>
        <w:rPr>
          <w:sz w:val="24"/>
          <w:szCs w:val="24"/>
        </w:rPr>
      </w:pPr>
    </w:p>
    <w:p w:rsidR="00CA40EB" w:rsidRDefault="00CA40EB">
      <w:pPr>
        <w:spacing w:line="354" w:lineRule="auto"/>
        <w:ind w:right="-37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ФОНД ОЦЕНОЧНЫХ СРЕДСТВ</w:t>
      </w:r>
    </w:p>
    <w:p w:rsidR="00CA40EB" w:rsidRDefault="00CA40EB" w:rsidP="00CA40EB">
      <w:pPr>
        <w:spacing w:line="354" w:lineRule="auto"/>
        <w:ind w:right="-37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ПО УЧЕБНОЙ ДИСЦИПЛИНЕ ОП.10 НАЦИОНАЛЬНАЯ КУХНЯ</w:t>
      </w:r>
    </w:p>
    <w:p w:rsidR="003E0389" w:rsidRDefault="00CA40EB">
      <w:pPr>
        <w:spacing w:line="354" w:lineRule="auto"/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ПРОФЕССИЯ 43.01.09 Повар, кондитер</w:t>
      </w:r>
    </w:p>
    <w:p w:rsidR="003E0389" w:rsidRDefault="003E0389">
      <w:pPr>
        <w:sectPr w:rsidR="003E0389">
          <w:pgSz w:w="11900" w:h="16838"/>
          <w:pgMar w:top="1135" w:right="966" w:bottom="1440" w:left="1440" w:header="0" w:footer="0" w:gutter="0"/>
          <w:cols w:space="720" w:equalWidth="0">
            <w:col w:w="9500"/>
          </w:cols>
        </w:sect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00" w:lineRule="exact"/>
        <w:rPr>
          <w:sz w:val="24"/>
          <w:szCs w:val="24"/>
        </w:rPr>
      </w:pPr>
    </w:p>
    <w:p w:rsidR="003E0389" w:rsidRDefault="003E0389">
      <w:pPr>
        <w:spacing w:line="215" w:lineRule="exact"/>
        <w:rPr>
          <w:sz w:val="24"/>
          <w:szCs w:val="24"/>
        </w:rPr>
      </w:pPr>
    </w:p>
    <w:p w:rsidR="00CA40EB" w:rsidRDefault="00CA40EB">
      <w:pPr>
        <w:ind w:left="3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</w:p>
    <w:p w:rsidR="004720A9" w:rsidRDefault="004720A9" w:rsidP="004720A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Бохан</w:t>
      </w:r>
    </w:p>
    <w:p w:rsidR="003E0389" w:rsidRPr="004720A9" w:rsidRDefault="004720A9" w:rsidP="004720A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="00CA40EB">
        <w:rPr>
          <w:rFonts w:eastAsia="Times New Roman"/>
          <w:sz w:val="24"/>
          <w:szCs w:val="24"/>
        </w:rPr>
        <w:t>2019</w:t>
      </w:r>
    </w:p>
    <w:p w:rsidR="003E0389" w:rsidRDefault="003E0389">
      <w:pPr>
        <w:sectPr w:rsidR="003E0389">
          <w:type w:val="continuous"/>
          <w:pgSz w:w="11900" w:h="16838"/>
          <w:pgMar w:top="1135" w:right="966" w:bottom="1440" w:left="1440" w:header="0" w:footer="0" w:gutter="0"/>
          <w:cols w:space="720" w:equalWidth="0">
            <w:col w:w="9500"/>
          </w:cols>
        </w:sectPr>
      </w:pPr>
    </w:p>
    <w:p w:rsidR="003E0389" w:rsidRDefault="00CA40EB" w:rsidP="004720A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4720A9" w:rsidRPr="004720A9" w:rsidRDefault="004720A9" w:rsidP="004720A9">
      <w:pPr>
        <w:tabs>
          <w:tab w:val="left" w:pos="667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720A9" w:rsidRPr="004720A9" w:rsidRDefault="004720A9" w:rsidP="004720A9">
      <w:pPr>
        <w:tabs>
          <w:tab w:val="left" w:pos="6675"/>
        </w:tabs>
        <w:spacing w:line="200" w:lineRule="exact"/>
        <w:rPr>
          <w:sz w:val="20"/>
          <w:szCs w:val="20"/>
        </w:rPr>
      </w:pPr>
      <w:r w:rsidRPr="004720A9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4720A9">
        <w:rPr>
          <w:sz w:val="20"/>
          <w:szCs w:val="20"/>
        </w:rPr>
        <w:t xml:space="preserve">  Рассмотрена и одобрена на</w:t>
      </w:r>
    </w:p>
    <w:p w:rsidR="004720A9" w:rsidRPr="004720A9" w:rsidRDefault="004720A9" w:rsidP="004720A9">
      <w:pPr>
        <w:tabs>
          <w:tab w:val="left" w:pos="6675"/>
        </w:tabs>
        <w:spacing w:line="200" w:lineRule="exact"/>
        <w:rPr>
          <w:sz w:val="20"/>
          <w:szCs w:val="20"/>
        </w:rPr>
      </w:pPr>
      <w:r w:rsidRPr="004720A9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proofErr w:type="gramStart"/>
      <w:r w:rsidRPr="004720A9">
        <w:rPr>
          <w:sz w:val="20"/>
          <w:szCs w:val="20"/>
        </w:rPr>
        <w:t>заседании</w:t>
      </w:r>
      <w:proofErr w:type="gramEnd"/>
      <w:r w:rsidRPr="004720A9">
        <w:rPr>
          <w:sz w:val="20"/>
          <w:szCs w:val="20"/>
        </w:rPr>
        <w:t xml:space="preserve"> методической комиссии</w:t>
      </w:r>
    </w:p>
    <w:p w:rsidR="004720A9" w:rsidRPr="004720A9" w:rsidRDefault="004720A9" w:rsidP="004720A9">
      <w:pPr>
        <w:tabs>
          <w:tab w:val="left" w:pos="6675"/>
        </w:tabs>
        <w:spacing w:line="200" w:lineRule="exact"/>
        <w:rPr>
          <w:sz w:val="20"/>
          <w:szCs w:val="20"/>
        </w:rPr>
      </w:pPr>
      <w:r w:rsidRPr="004720A9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4720A9">
        <w:rPr>
          <w:sz w:val="20"/>
          <w:szCs w:val="20"/>
        </w:rPr>
        <w:t>Протокол №__2__  _04.09_ 2019__г.</w:t>
      </w:r>
    </w:p>
    <w:p w:rsidR="004720A9" w:rsidRPr="004720A9" w:rsidRDefault="004720A9" w:rsidP="004720A9">
      <w:pPr>
        <w:tabs>
          <w:tab w:val="left" w:pos="6675"/>
        </w:tabs>
        <w:spacing w:line="200" w:lineRule="exact"/>
        <w:rPr>
          <w:sz w:val="20"/>
          <w:szCs w:val="20"/>
        </w:rPr>
      </w:pPr>
      <w:r w:rsidRPr="004720A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4720A9">
        <w:rPr>
          <w:sz w:val="20"/>
          <w:szCs w:val="20"/>
        </w:rPr>
        <w:t>Руководитель МК  __________ (</w:t>
      </w:r>
      <w:proofErr w:type="spellStart"/>
      <w:r w:rsidRPr="004720A9">
        <w:rPr>
          <w:sz w:val="20"/>
          <w:szCs w:val="20"/>
        </w:rPr>
        <w:t>Тыхеренова</w:t>
      </w:r>
      <w:proofErr w:type="spellEnd"/>
      <w:r w:rsidRPr="004720A9">
        <w:rPr>
          <w:sz w:val="20"/>
          <w:szCs w:val="20"/>
        </w:rPr>
        <w:t xml:space="preserve"> Д.В.)</w:t>
      </w:r>
    </w:p>
    <w:p w:rsidR="004720A9" w:rsidRPr="004720A9" w:rsidRDefault="004720A9" w:rsidP="004720A9">
      <w:pPr>
        <w:tabs>
          <w:tab w:val="left" w:pos="6675"/>
        </w:tabs>
        <w:spacing w:line="200" w:lineRule="exact"/>
        <w:rPr>
          <w:sz w:val="20"/>
          <w:szCs w:val="20"/>
        </w:rPr>
      </w:pPr>
    </w:p>
    <w:p w:rsidR="004720A9" w:rsidRPr="004720A9" w:rsidRDefault="004720A9" w:rsidP="004720A9">
      <w:pPr>
        <w:tabs>
          <w:tab w:val="left" w:pos="6675"/>
        </w:tabs>
        <w:spacing w:line="200" w:lineRule="exact"/>
        <w:rPr>
          <w:sz w:val="20"/>
          <w:szCs w:val="20"/>
        </w:rPr>
      </w:pPr>
    </w:p>
    <w:p w:rsidR="003E0389" w:rsidRDefault="003E0389" w:rsidP="004720A9">
      <w:pPr>
        <w:tabs>
          <w:tab w:val="left" w:pos="6675"/>
        </w:tabs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79" w:lineRule="exact"/>
        <w:rPr>
          <w:sz w:val="20"/>
          <w:szCs w:val="20"/>
        </w:rPr>
      </w:pPr>
    </w:p>
    <w:p w:rsidR="003E0389" w:rsidRDefault="00CA40EB" w:rsidP="00CA40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Фонд оценочных средств по общепрофессиональной дисциплине ОП.10 </w:t>
      </w:r>
      <w:proofErr w:type="gramStart"/>
      <w:r>
        <w:rPr>
          <w:rFonts w:eastAsia="Times New Roman"/>
          <w:b/>
          <w:bCs/>
          <w:sz w:val="24"/>
          <w:szCs w:val="24"/>
        </w:rPr>
        <w:t>Национальная</w:t>
      </w:r>
      <w:proofErr w:type="gramEnd"/>
    </w:p>
    <w:p w:rsidR="003E0389" w:rsidRDefault="003E0389">
      <w:pPr>
        <w:spacing w:line="140" w:lineRule="exact"/>
        <w:rPr>
          <w:sz w:val="20"/>
          <w:szCs w:val="20"/>
        </w:rPr>
      </w:pPr>
    </w:p>
    <w:p w:rsidR="003E0389" w:rsidRDefault="00CA40E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кухня </w:t>
      </w:r>
      <w:r>
        <w:rPr>
          <w:rFonts w:eastAsia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</w:p>
    <w:p w:rsidR="003E0389" w:rsidRDefault="003E0389">
      <w:pPr>
        <w:spacing w:line="137" w:lineRule="exact"/>
        <w:rPr>
          <w:sz w:val="20"/>
          <w:szCs w:val="20"/>
        </w:rPr>
      </w:pPr>
    </w:p>
    <w:p w:rsidR="003E0389" w:rsidRDefault="00CA40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(далее - ФГОС) по профессии среднего профессионального образования </w:t>
      </w:r>
      <w:r>
        <w:rPr>
          <w:rFonts w:eastAsia="Times New Roman"/>
          <w:b/>
          <w:bCs/>
          <w:sz w:val="24"/>
          <w:szCs w:val="24"/>
        </w:rPr>
        <w:t>43.01.09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Повар,</w:t>
      </w:r>
    </w:p>
    <w:p w:rsidR="003E0389" w:rsidRDefault="003E0389">
      <w:pPr>
        <w:spacing w:line="137" w:lineRule="exact"/>
        <w:rPr>
          <w:sz w:val="20"/>
          <w:szCs w:val="20"/>
        </w:rPr>
      </w:pPr>
    </w:p>
    <w:p w:rsidR="003E0389" w:rsidRDefault="00CA40E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кондитер </w:t>
      </w:r>
      <w:r>
        <w:rPr>
          <w:rFonts w:eastAsia="Times New Roman"/>
          <w:sz w:val="24"/>
          <w:szCs w:val="24"/>
        </w:rPr>
        <w:t>и рабочей программы учебной дисциплины ОП.10  Национальная кухня</w:t>
      </w: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380" w:lineRule="exact"/>
        <w:rPr>
          <w:sz w:val="20"/>
          <w:szCs w:val="20"/>
        </w:rPr>
      </w:pPr>
    </w:p>
    <w:p w:rsidR="003E0389" w:rsidRDefault="00CA40EB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Организация-разработчик:</w:t>
      </w:r>
    </w:p>
    <w:p w:rsidR="003E0389" w:rsidRDefault="003E0389">
      <w:pPr>
        <w:spacing w:line="151" w:lineRule="exact"/>
        <w:rPr>
          <w:sz w:val="20"/>
          <w:szCs w:val="20"/>
        </w:rPr>
      </w:pPr>
    </w:p>
    <w:p w:rsidR="003E0389" w:rsidRDefault="00CA40EB">
      <w:pPr>
        <w:spacing w:line="3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</w:t>
      </w:r>
      <w:proofErr w:type="spellStart"/>
      <w:r>
        <w:rPr>
          <w:rFonts w:eastAsia="Times New Roman"/>
          <w:sz w:val="24"/>
          <w:szCs w:val="24"/>
        </w:rPr>
        <w:t>Боханский</w:t>
      </w:r>
      <w:proofErr w:type="spellEnd"/>
      <w:r>
        <w:rPr>
          <w:rFonts w:eastAsia="Times New Roman"/>
          <w:sz w:val="24"/>
          <w:szCs w:val="24"/>
        </w:rPr>
        <w:t xml:space="preserve"> аграрный техникум».</w:t>
      </w:r>
    </w:p>
    <w:p w:rsidR="003E0389" w:rsidRDefault="003E0389">
      <w:pPr>
        <w:sectPr w:rsidR="003E0389">
          <w:pgSz w:w="11900" w:h="16838"/>
          <w:pgMar w:top="988" w:right="846" w:bottom="941" w:left="1440" w:header="0" w:footer="0" w:gutter="0"/>
          <w:cols w:space="720" w:equalWidth="0">
            <w:col w:w="9620"/>
          </w:cols>
        </w:sect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24" w:lineRule="exact"/>
        <w:rPr>
          <w:sz w:val="20"/>
          <w:szCs w:val="20"/>
        </w:rPr>
      </w:pPr>
    </w:p>
    <w:p w:rsidR="003E0389" w:rsidRDefault="00CA40E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Разработчик: </w:t>
      </w:r>
      <w:proofErr w:type="spellStart"/>
      <w:r w:rsidR="00AA206F">
        <w:rPr>
          <w:rFonts w:eastAsia="Times New Roman"/>
          <w:sz w:val="23"/>
          <w:szCs w:val="23"/>
        </w:rPr>
        <w:t>Ситникова</w:t>
      </w:r>
      <w:proofErr w:type="spellEnd"/>
      <w:r w:rsidR="00AA206F">
        <w:rPr>
          <w:rFonts w:eastAsia="Times New Roman"/>
          <w:sz w:val="23"/>
          <w:szCs w:val="23"/>
        </w:rPr>
        <w:t xml:space="preserve"> В.В.-</w:t>
      </w:r>
      <w:r>
        <w:rPr>
          <w:rFonts w:eastAsia="Times New Roman"/>
          <w:sz w:val="23"/>
          <w:szCs w:val="23"/>
        </w:rPr>
        <w:t xml:space="preserve"> преподаватель специальных дисциплин</w:t>
      </w:r>
    </w:p>
    <w:p w:rsidR="003E0389" w:rsidRDefault="003E0389">
      <w:pPr>
        <w:sectPr w:rsidR="003E0389">
          <w:type w:val="continuous"/>
          <w:pgSz w:w="11900" w:h="16838"/>
          <w:pgMar w:top="988" w:right="846" w:bottom="94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960"/>
      </w:tblGrid>
      <w:tr w:rsidR="003E0389">
        <w:trPr>
          <w:trHeight w:val="276"/>
        </w:trPr>
        <w:tc>
          <w:tcPr>
            <w:tcW w:w="3400" w:type="dxa"/>
            <w:vAlign w:val="bottom"/>
          </w:tcPr>
          <w:p w:rsidR="00AA206F" w:rsidRDefault="00AA206F">
            <w:pPr>
              <w:ind w:left="7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A206F" w:rsidRDefault="004720A9" w:rsidP="00AA206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</w:t>
            </w:r>
            <w:r w:rsidR="00AA206F">
              <w:rPr>
                <w:rFonts w:eastAsia="Times New Roman"/>
                <w:b/>
                <w:bCs/>
                <w:sz w:val="24"/>
                <w:szCs w:val="24"/>
              </w:rPr>
              <w:t xml:space="preserve">Паспорт фонда </w:t>
            </w:r>
            <w:proofErr w:type="gramStart"/>
            <w:r w:rsidR="00AA206F">
              <w:rPr>
                <w:rFonts w:eastAsia="Times New Roman"/>
                <w:b/>
                <w:bCs/>
                <w:sz w:val="24"/>
                <w:szCs w:val="24"/>
              </w:rPr>
              <w:t>оценочных</w:t>
            </w:r>
            <w:proofErr w:type="gramEnd"/>
          </w:p>
          <w:p w:rsidR="00AA206F" w:rsidRDefault="00AA206F" w:rsidP="00AA206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  <w:p w:rsidR="00AA206F" w:rsidRDefault="00AA206F">
            <w:pPr>
              <w:ind w:left="7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E0389" w:rsidRDefault="004720A9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</w:t>
            </w:r>
            <w:r w:rsidR="00AA206F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CA40EB">
              <w:rPr>
                <w:rFonts w:eastAsia="Times New Roman"/>
                <w:b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5960" w:type="dxa"/>
            <w:vAlign w:val="bottom"/>
          </w:tcPr>
          <w:p w:rsidR="003E0389" w:rsidRDefault="003E0389">
            <w:pPr>
              <w:rPr>
                <w:sz w:val="23"/>
                <w:szCs w:val="23"/>
              </w:rPr>
            </w:pPr>
          </w:p>
        </w:tc>
      </w:tr>
      <w:tr w:rsidR="003E0389">
        <w:trPr>
          <w:trHeight w:val="548"/>
        </w:trPr>
        <w:tc>
          <w:tcPr>
            <w:tcW w:w="3400" w:type="dxa"/>
            <w:vAlign w:val="bottom"/>
          </w:tcPr>
          <w:p w:rsidR="003E0389" w:rsidRDefault="00AA20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CA40EB">
              <w:rPr>
                <w:rFonts w:eastAsia="Times New Roman"/>
                <w:sz w:val="24"/>
                <w:szCs w:val="24"/>
              </w:rPr>
              <w:t>Фонды  оценочных  средств</w:t>
            </w:r>
          </w:p>
        </w:tc>
        <w:tc>
          <w:tcPr>
            <w:tcW w:w="5960" w:type="dxa"/>
            <w:vAlign w:val="bottom"/>
          </w:tcPr>
          <w:p w:rsidR="003E0389" w:rsidRDefault="00CA40EB" w:rsidP="00AA20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предназначены  для  оценки  результатов  освоения</w:t>
            </w:r>
          </w:p>
        </w:tc>
      </w:tr>
    </w:tbl>
    <w:p w:rsidR="003E0389" w:rsidRDefault="003E0389">
      <w:pPr>
        <w:spacing w:line="12" w:lineRule="exact"/>
        <w:rPr>
          <w:sz w:val="20"/>
          <w:szCs w:val="20"/>
        </w:rPr>
      </w:pPr>
    </w:p>
    <w:p w:rsidR="003E0389" w:rsidRDefault="00CA40EB">
      <w:pPr>
        <w:spacing w:line="234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профессионального цикла учебной </w:t>
      </w:r>
      <w:r w:rsidR="00AA206F">
        <w:rPr>
          <w:rFonts w:eastAsia="Times New Roman"/>
          <w:sz w:val="24"/>
          <w:szCs w:val="24"/>
        </w:rPr>
        <w:t>дисциплины ОП.10 Национальная кухня</w:t>
      </w:r>
      <w:r>
        <w:rPr>
          <w:rFonts w:eastAsia="Times New Roman"/>
          <w:sz w:val="24"/>
          <w:szCs w:val="24"/>
        </w:rPr>
        <w:t xml:space="preserve"> по профессии 43.01.09 Повар, кондитер</w:t>
      </w:r>
    </w:p>
    <w:p w:rsidR="003E0389" w:rsidRDefault="003E0389">
      <w:pPr>
        <w:spacing w:line="282" w:lineRule="exact"/>
        <w:rPr>
          <w:sz w:val="20"/>
          <w:szCs w:val="20"/>
        </w:rPr>
      </w:pPr>
    </w:p>
    <w:p w:rsidR="003E0389" w:rsidRDefault="00CA40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Формы контроля и оценивания элементов учебной дисциплины</w:t>
      </w:r>
    </w:p>
    <w:p w:rsidR="003E0389" w:rsidRDefault="003E0389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260"/>
        <w:gridCol w:w="3680"/>
      </w:tblGrid>
      <w:tr w:rsidR="003E0389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</w:t>
            </w:r>
          </w:p>
        </w:tc>
      </w:tr>
      <w:tr w:rsidR="003E0389">
        <w:trPr>
          <w:trHeight w:val="27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дисциплины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проводиться в виде:</w:t>
            </w:r>
          </w:p>
        </w:tc>
      </w:tr>
      <w:tr w:rsidR="003E0389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«Национальная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3E0389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кухня»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3E0389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выполнения</w:t>
            </w:r>
          </w:p>
        </w:tc>
      </w:tr>
      <w:tr w:rsidR="003E0389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 работ.</w:t>
            </w:r>
          </w:p>
        </w:tc>
      </w:tr>
    </w:tbl>
    <w:p w:rsidR="003E0389" w:rsidRDefault="003E0389">
      <w:pPr>
        <w:spacing w:line="338" w:lineRule="exact"/>
        <w:rPr>
          <w:sz w:val="20"/>
          <w:szCs w:val="20"/>
        </w:rPr>
      </w:pPr>
    </w:p>
    <w:p w:rsidR="003E0389" w:rsidRDefault="00CA40EB">
      <w:pPr>
        <w:numPr>
          <w:ilvl w:val="0"/>
          <w:numId w:val="1"/>
        </w:numPr>
        <w:tabs>
          <w:tab w:val="left" w:pos="1280"/>
        </w:tabs>
        <w:ind w:left="128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учебной дисциплины, подлежащие проверке на</w:t>
      </w:r>
    </w:p>
    <w:p w:rsidR="003E0389" w:rsidRDefault="003E0389">
      <w:pPr>
        <w:spacing w:line="37" w:lineRule="exact"/>
        <w:rPr>
          <w:sz w:val="20"/>
          <w:szCs w:val="20"/>
        </w:rPr>
      </w:pPr>
    </w:p>
    <w:p w:rsidR="003E0389" w:rsidRDefault="00CA40EB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дифференцированном зачете</w:t>
      </w:r>
    </w:p>
    <w:p w:rsidR="003E0389" w:rsidRDefault="003E0389">
      <w:pPr>
        <w:spacing w:line="17" w:lineRule="exact"/>
        <w:rPr>
          <w:sz w:val="20"/>
          <w:szCs w:val="20"/>
        </w:rPr>
      </w:pPr>
    </w:p>
    <w:p w:rsidR="003E0389" w:rsidRDefault="00CA40EB">
      <w:pPr>
        <w:spacing w:line="249" w:lineRule="auto"/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2.1. В результате аттестации по учебной дисциплине осуществляется комплексная проверка следующих знаний и умений: Контроль и оценка результатов освоения дисциплины осуществляется преподавателем в процессе проведения практических занятий</w:t>
      </w:r>
    </w:p>
    <w:p w:rsidR="003E0389" w:rsidRDefault="003E0389">
      <w:pPr>
        <w:spacing w:line="2" w:lineRule="exact"/>
        <w:rPr>
          <w:sz w:val="20"/>
          <w:szCs w:val="20"/>
        </w:rPr>
      </w:pPr>
    </w:p>
    <w:p w:rsidR="003E0389" w:rsidRDefault="00CA40EB">
      <w:pPr>
        <w:numPr>
          <w:ilvl w:val="0"/>
          <w:numId w:val="2"/>
        </w:numPr>
        <w:tabs>
          <w:tab w:val="left" w:pos="528"/>
        </w:tabs>
        <w:spacing w:line="234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лабораторных работ, тестирования, а также выполнения обучающимися индивиду, проектов, исследований.</w:t>
      </w:r>
    </w:p>
    <w:p w:rsidR="003E0389" w:rsidRDefault="003E0389">
      <w:pPr>
        <w:spacing w:line="1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1"/>
          <w:numId w:val="2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предмета студент должен знать:</w:t>
      </w:r>
    </w:p>
    <w:p w:rsidR="003E0389" w:rsidRDefault="00CA40EB">
      <w:pPr>
        <w:numPr>
          <w:ilvl w:val="0"/>
          <w:numId w:val="3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сырья используемого в кухне разных народов.</w:t>
      </w:r>
    </w:p>
    <w:p w:rsidR="003E0389" w:rsidRDefault="003E0389">
      <w:pPr>
        <w:spacing w:line="12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3"/>
        </w:numPr>
        <w:tabs>
          <w:tab w:val="left" w:pos="1184"/>
        </w:tabs>
        <w:spacing w:line="234" w:lineRule="auto"/>
        <w:ind w:left="260" w:right="2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способы, методы и приемы, и режимы механической и тепловой кулинарной обработки, применяемые в технологии национальных блюд.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3"/>
        </w:numPr>
        <w:tabs>
          <w:tab w:val="left" w:pos="1160"/>
        </w:tabs>
        <w:spacing w:line="234" w:lineRule="auto"/>
        <w:ind w:left="260" w:righ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национальной посуды, инвентаря, оборудования. Ассортимент традиционных блюд.</w:t>
      </w:r>
    </w:p>
    <w:p w:rsidR="003E0389" w:rsidRDefault="003E0389">
      <w:pPr>
        <w:spacing w:line="1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Современное кулинарное искусство в национальных традициях.</w:t>
      </w:r>
    </w:p>
    <w:p w:rsidR="003E0389" w:rsidRDefault="00CA40EB">
      <w:pPr>
        <w:numPr>
          <w:ilvl w:val="0"/>
          <w:numId w:val="3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технологии и подачи праздничных блюд национальной кухни.</w:t>
      </w:r>
    </w:p>
    <w:p w:rsidR="003E0389" w:rsidRDefault="00CA40E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изучения предмета студент должен уметь:</w:t>
      </w:r>
    </w:p>
    <w:p w:rsidR="003E0389" w:rsidRDefault="003E0389">
      <w:pPr>
        <w:spacing w:line="12" w:lineRule="exact"/>
        <w:rPr>
          <w:sz w:val="20"/>
          <w:szCs w:val="20"/>
        </w:rPr>
      </w:pPr>
    </w:p>
    <w:p w:rsidR="003E0389" w:rsidRDefault="00CA40EB">
      <w:pPr>
        <w:numPr>
          <w:ilvl w:val="1"/>
          <w:numId w:val="4"/>
        </w:numPr>
        <w:tabs>
          <w:tab w:val="left" w:pos="1182"/>
        </w:tabs>
        <w:spacing w:line="234" w:lineRule="auto"/>
        <w:ind w:left="260" w:righ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последовательность технологических операций при изготовлении национальных блюд, изделий, напитков.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1"/>
          <w:numId w:val="4"/>
        </w:numPr>
        <w:tabs>
          <w:tab w:val="left" w:pos="1222"/>
        </w:tabs>
        <w:spacing w:line="234" w:lineRule="auto"/>
        <w:ind w:left="260" w:righ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нормативной документации по технологии кулинарной продукции национального ассортимента.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spacing w:line="234" w:lineRule="auto"/>
        <w:ind w:left="260" w:righ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-Приготовить блюда, напитки, кулинарные и кондитерские изделия национальной кухни в рамках данной программы.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spacing w:line="234" w:lineRule="auto"/>
        <w:ind w:left="260" w:righ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-Подбирать и рационально использовать сырье соответствующие определенной национальной кухни.</w:t>
      </w:r>
    </w:p>
    <w:p w:rsidR="003E0389" w:rsidRDefault="003E0389">
      <w:pPr>
        <w:spacing w:line="1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1"/>
          <w:numId w:val="4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и подавать блюда в соответствии с национальными традициями.</w:t>
      </w:r>
    </w:p>
    <w:p w:rsidR="003E0389" w:rsidRDefault="003E0389">
      <w:pPr>
        <w:spacing w:line="288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4"/>
        </w:numPr>
        <w:tabs>
          <w:tab w:val="left" w:pos="478"/>
        </w:tabs>
        <w:spacing w:line="234" w:lineRule="auto"/>
        <w:ind w:left="260" w:right="12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дисциплины студент должен освоить следующие общие и профессиональные компетенции:</w:t>
      </w:r>
    </w:p>
    <w:p w:rsidR="003E0389" w:rsidRDefault="003E0389">
      <w:pPr>
        <w:spacing w:line="2" w:lineRule="exact"/>
        <w:rPr>
          <w:sz w:val="20"/>
          <w:szCs w:val="20"/>
        </w:rPr>
      </w:pPr>
    </w:p>
    <w:tbl>
      <w:tblPr>
        <w:tblW w:w="964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120"/>
        <w:gridCol w:w="1480"/>
        <w:gridCol w:w="800"/>
        <w:gridCol w:w="1100"/>
        <w:gridCol w:w="1740"/>
      </w:tblGrid>
      <w:tr w:rsidR="003E0389" w:rsidTr="00AA206F">
        <w:trPr>
          <w:trHeight w:val="26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Профессиональные компетенции</w:t>
            </w:r>
          </w:p>
        </w:tc>
      </w:tr>
      <w:tr w:rsidR="003E0389" w:rsidTr="00AA206F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1.</w:t>
            </w:r>
          </w:p>
        </w:tc>
        <w:tc>
          <w:tcPr>
            <w:tcW w:w="8240" w:type="dxa"/>
            <w:gridSpan w:val="5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социальную значимость своей будущей профессии, стремиться к</w:t>
            </w:r>
          </w:p>
        </w:tc>
      </w:tr>
      <w:tr w:rsidR="003E0389" w:rsidTr="00AA206F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3E0389"/>
        </w:tc>
        <w:tc>
          <w:tcPr>
            <w:tcW w:w="5400" w:type="dxa"/>
            <w:gridSpan w:val="3"/>
            <w:vAlign w:val="bottom"/>
          </w:tcPr>
          <w:p w:rsidR="003E0389" w:rsidRDefault="00CA4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саморазвитию и повышению квалификации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3E0389" w:rsidRDefault="003E03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E0389" w:rsidRDefault="003E0389"/>
        </w:tc>
      </w:tr>
      <w:tr w:rsidR="003E0389" w:rsidTr="00AA206F">
        <w:trPr>
          <w:trHeight w:val="8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E0389" w:rsidRDefault="003E0389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E0389" w:rsidRDefault="003E0389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7"/>
                <w:szCs w:val="7"/>
              </w:rPr>
            </w:pPr>
          </w:p>
        </w:tc>
      </w:tr>
      <w:tr w:rsidR="003E0389" w:rsidTr="00AA206F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ПК 2</w:t>
            </w:r>
          </w:p>
        </w:tc>
        <w:tc>
          <w:tcPr>
            <w:tcW w:w="8240" w:type="dxa"/>
            <w:gridSpan w:val="5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организацию работы торгового предприятия, проводить его</w:t>
            </w:r>
          </w:p>
        </w:tc>
      </w:tr>
      <w:tr w:rsidR="003E0389" w:rsidTr="00AA206F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позиционирование</w:t>
            </w:r>
          </w:p>
        </w:tc>
      </w:tr>
      <w:tr w:rsidR="003E0389" w:rsidTr="00AA206F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3</w:t>
            </w:r>
          </w:p>
        </w:tc>
        <w:tc>
          <w:tcPr>
            <w:tcW w:w="8240" w:type="dxa"/>
            <w:gridSpan w:val="5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нормативными и правовыми документами в соответствии с</w:t>
            </w:r>
          </w:p>
        </w:tc>
      </w:tr>
      <w:tr w:rsidR="003E0389" w:rsidTr="00AA206F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направлением и профилем подготовки</w:t>
            </w:r>
          </w:p>
        </w:tc>
      </w:tr>
    </w:tbl>
    <w:tbl>
      <w:tblPr>
        <w:tblpPr w:leftFromText="180" w:rightFromText="180" w:vertAnchor="text" w:horzAnchor="margin" w:tblpX="294" w:tblpY="1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3098"/>
        <w:gridCol w:w="2060"/>
        <w:gridCol w:w="3053"/>
      </w:tblGrid>
      <w:tr w:rsidR="00AA206F" w:rsidTr="00AA206F">
        <w:trPr>
          <w:trHeight w:val="278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4</w:t>
            </w:r>
          </w:p>
        </w:tc>
        <w:tc>
          <w:tcPr>
            <w:tcW w:w="821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и анализировать договора купли-продажи (контракты)</w:t>
            </w:r>
          </w:p>
        </w:tc>
      </w:tr>
      <w:tr w:rsidR="00AA206F" w:rsidTr="00AA206F">
        <w:trPr>
          <w:trHeight w:val="27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tcBorders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потребительских товаров, осуществлять закупки и реализацию сырья и</w:t>
            </w:r>
          </w:p>
        </w:tc>
      </w:tr>
      <w:tr w:rsidR="00AA206F" w:rsidTr="00AA206F">
        <w:trPr>
          <w:trHeight w:val="281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потребительских товаров</w:t>
            </w:r>
          </w:p>
        </w:tc>
      </w:tr>
      <w:tr w:rsidR="00AA206F" w:rsidTr="00AA206F">
        <w:trPr>
          <w:trHeight w:val="261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4</w:t>
            </w:r>
          </w:p>
        </w:tc>
        <w:tc>
          <w:tcPr>
            <w:tcW w:w="8211" w:type="dxa"/>
            <w:gridSpan w:val="3"/>
            <w:tcBorders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стандарты организации в практике на предприятиях ОП</w:t>
            </w:r>
          </w:p>
        </w:tc>
      </w:tr>
      <w:tr w:rsidR="00AA206F" w:rsidTr="00AA206F">
        <w:trPr>
          <w:trHeight w:val="29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tcBorders>
              <w:bottom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</w:tr>
      <w:tr w:rsidR="00AA206F" w:rsidTr="00AA206F">
        <w:trPr>
          <w:trHeight w:val="25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5</w:t>
            </w:r>
          </w:p>
        </w:tc>
        <w:tc>
          <w:tcPr>
            <w:tcW w:w="8211" w:type="dxa"/>
            <w:gridSpan w:val="3"/>
            <w:tcBorders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качество готовых блюд, проводить бракераж.</w:t>
            </w:r>
          </w:p>
        </w:tc>
      </w:tr>
      <w:tr w:rsidR="00AA206F" w:rsidTr="00AA206F">
        <w:trPr>
          <w:trHeight w:val="29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tcBorders>
              <w:bottom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</w:tr>
      <w:tr w:rsidR="00AA206F" w:rsidTr="00AA206F">
        <w:trPr>
          <w:trHeight w:val="25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6</w:t>
            </w:r>
          </w:p>
        </w:tc>
        <w:tc>
          <w:tcPr>
            <w:tcW w:w="8211" w:type="dxa"/>
            <w:gridSpan w:val="3"/>
            <w:tcBorders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методы идентификации, оценки качества и безопасности сырья</w:t>
            </w:r>
          </w:p>
        </w:tc>
      </w:tr>
      <w:tr w:rsidR="00AA206F" w:rsidTr="00AA206F">
        <w:trPr>
          <w:trHeight w:val="281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пищевых продуктов</w:t>
            </w:r>
          </w:p>
        </w:tc>
      </w:tr>
      <w:tr w:rsidR="00AA206F" w:rsidTr="00AA206F">
        <w:trPr>
          <w:trHeight w:val="261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7</w:t>
            </w:r>
          </w:p>
        </w:tc>
        <w:tc>
          <w:tcPr>
            <w:tcW w:w="8211" w:type="dxa"/>
            <w:gridSpan w:val="3"/>
            <w:tcBorders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причины возникновения некачественного сырья</w:t>
            </w:r>
          </w:p>
        </w:tc>
      </w:tr>
      <w:tr w:rsidR="00AA206F" w:rsidTr="00AA206F">
        <w:trPr>
          <w:trHeight w:val="29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tcBorders>
              <w:bottom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</w:tr>
      <w:tr w:rsidR="00AA206F" w:rsidTr="00AA206F">
        <w:trPr>
          <w:trHeight w:val="25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8</w:t>
            </w:r>
          </w:p>
        </w:tc>
        <w:tc>
          <w:tcPr>
            <w:tcW w:w="8211" w:type="dxa"/>
            <w:gridSpan w:val="3"/>
            <w:tcBorders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соответствие товарной информации требованиям нормативной</w:t>
            </w:r>
          </w:p>
        </w:tc>
      </w:tr>
      <w:tr w:rsidR="00AA206F" w:rsidTr="00AA206F">
        <w:trPr>
          <w:trHeight w:val="281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AA206F" w:rsidTr="00AA206F">
        <w:trPr>
          <w:trHeight w:val="261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9.</w:t>
            </w:r>
          </w:p>
        </w:tc>
        <w:tc>
          <w:tcPr>
            <w:tcW w:w="8211" w:type="dxa"/>
            <w:gridSpan w:val="3"/>
            <w:tcBorders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приемку товаров по количеству и качеству</w:t>
            </w:r>
          </w:p>
        </w:tc>
      </w:tr>
      <w:tr w:rsidR="00AA206F" w:rsidTr="00AA206F">
        <w:trPr>
          <w:trHeight w:val="29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tcBorders>
              <w:bottom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"/>
                <w:szCs w:val="2"/>
              </w:rPr>
            </w:pPr>
          </w:p>
        </w:tc>
      </w:tr>
      <w:tr w:rsidR="00AA206F" w:rsidTr="00AA206F">
        <w:trPr>
          <w:trHeight w:val="25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10.</w:t>
            </w:r>
          </w:p>
        </w:tc>
        <w:tc>
          <w:tcPr>
            <w:tcW w:w="8211" w:type="dxa"/>
            <w:gridSpan w:val="3"/>
            <w:tcBorders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качество упаковки и маркировки товаров, контролировать условия</w:t>
            </w:r>
          </w:p>
        </w:tc>
      </w:tr>
      <w:tr w:rsidR="00AA206F" w:rsidTr="00AA206F">
        <w:trPr>
          <w:trHeight w:val="281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транспортирования и реализации товаров</w:t>
            </w:r>
          </w:p>
        </w:tc>
      </w:tr>
      <w:tr w:rsidR="00AA206F" w:rsidTr="00AA206F">
        <w:trPr>
          <w:trHeight w:val="239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ПК 11.</w:t>
            </w:r>
          </w:p>
        </w:tc>
        <w:tc>
          <w:tcPr>
            <w:tcW w:w="8211" w:type="dxa"/>
            <w:gridSpan w:val="3"/>
            <w:tcBorders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требования к упаковке и маркировке товаров, условиям и срокам их</w:t>
            </w:r>
          </w:p>
        </w:tc>
      </w:tr>
      <w:tr w:rsidR="00AA206F" w:rsidTr="00AA206F">
        <w:trPr>
          <w:trHeight w:val="285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bottom w:val="single" w:sz="8" w:space="0" w:color="auto"/>
            </w:tcBorders>
            <w:vAlign w:val="bottom"/>
          </w:tcPr>
          <w:p w:rsidR="00AA206F" w:rsidRDefault="00AA206F" w:rsidP="00AA20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и транспортирования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06F" w:rsidRDefault="00AA206F" w:rsidP="00AA206F">
            <w:pPr>
              <w:rPr>
                <w:sz w:val="24"/>
                <w:szCs w:val="24"/>
              </w:rPr>
            </w:pPr>
          </w:p>
        </w:tc>
      </w:tr>
    </w:tbl>
    <w:p w:rsidR="003E0389" w:rsidRDefault="003E0389">
      <w:pPr>
        <w:sectPr w:rsidR="003E0389">
          <w:pgSz w:w="11900" w:h="16838"/>
          <w:pgMar w:top="1127" w:right="586" w:bottom="1114" w:left="1440" w:header="0" w:footer="0" w:gutter="0"/>
          <w:cols w:space="720" w:equalWidth="0">
            <w:col w:w="9880"/>
          </w:cols>
        </w:sectPr>
      </w:pPr>
    </w:p>
    <w:p w:rsidR="003E0389" w:rsidRDefault="003E0389">
      <w:pPr>
        <w:spacing w:line="267" w:lineRule="exact"/>
        <w:rPr>
          <w:sz w:val="20"/>
          <w:szCs w:val="20"/>
        </w:rPr>
      </w:pPr>
    </w:p>
    <w:p w:rsidR="003E0389" w:rsidRDefault="00CA40E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p w:rsidR="003E0389" w:rsidRDefault="003E0389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8240"/>
      </w:tblGrid>
      <w:tr w:rsidR="003E0389">
        <w:trPr>
          <w:trHeight w:val="27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8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Общие компетенции</w:t>
            </w:r>
          </w:p>
        </w:tc>
      </w:tr>
      <w:tr w:rsidR="003E0389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01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</w:tr>
      <w:tr w:rsidR="003E038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02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 профессиональной деятельности.</w:t>
            </w:r>
          </w:p>
        </w:tc>
      </w:tr>
      <w:tr w:rsidR="003E038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03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</w:tr>
      <w:tr w:rsidR="003E038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04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клиентами.</w:t>
            </w:r>
          </w:p>
        </w:tc>
      </w:tr>
      <w:tr w:rsidR="003E038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05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контекста.</w:t>
            </w:r>
          </w:p>
        </w:tc>
      </w:tr>
      <w:tr w:rsidR="003E0389">
        <w:trPr>
          <w:trHeight w:val="2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06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3E0389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традиционных общечеловеческих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</w:tr>
      <w:tr w:rsidR="003E038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07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3E038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08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</w:tc>
      </w:tr>
      <w:tr w:rsidR="003E0389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</w:tr>
      <w:tr w:rsidR="003E038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09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3E038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10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</w:tr>
      <w:tr w:rsidR="003E0389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11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3E0389" w:rsidRDefault="00CA40E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</w:t>
            </w:r>
          </w:p>
        </w:tc>
      </w:tr>
      <w:tr w:rsidR="003E0389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3E0389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389" w:rsidRDefault="00CA40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сфере.</w:t>
            </w:r>
          </w:p>
        </w:tc>
      </w:tr>
    </w:tbl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359" w:lineRule="exact"/>
        <w:rPr>
          <w:sz w:val="20"/>
          <w:szCs w:val="20"/>
        </w:rPr>
      </w:pPr>
    </w:p>
    <w:p w:rsidR="003E0389" w:rsidRDefault="00CA40EB">
      <w:pPr>
        <w:numPr>
          <w:ilvl w:val="1"/>
          <w:numId w:val="5"/>
        </w:numPr>
        <w:tabs>
          <w:tab w:val="left" w:pos="1729"/>
        </w:tabs>
        <w:spacing w:line="232" w:lineRule="auto"/>
        <w:ind w:left="2380" w:right="1480" w:hanging="8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Оценка освоения теоретического курса учебной дисциплины </w:t>
      </w: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b/>
          <w:bCs/>
          <w:sz w:val="24"/>
          <w:szCs w:val="24"/>
        </w:rPr>
        <w:t>Вопросы для дифференцированного зачета</w:t>
      </w:r>
    </w:p>
    <w:p w:rsidR="003E0389" w:rsidRDefault="003E0389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3E0389" w:rsidRDefault="00CA40EB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 традиции американской кухни.</w:t>
      </w:r>
    </w:p>
    <w:p w:rsidR="003E0389" w:rsidRDefault="003E0389">
      <w:pPr>
        <w:spacing w:line="12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6"/>
        </w:numPr>
        <w:tabs>
          <w:tab w:val="left" w:pos="980"/>
        </w:tabs>
        <w:spacing w:line="234" w:lineRule="auto"/>
        <w:ind w:left="980" w:right="7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американской кухни.</w:t>
      </w:r>
    </w:p>
    <w:p w:rsidR="003E0389" w:rsidRDefault="003E0389">
      <w:pPr>
        <w:spacing w:line="1" w:lineRule="exact"/>
        <w:rPr>
          <w:rFonts w:eastAsia="Times New Roman"/>
          <w:sz w:val="24"/>
          <w:szCs w:val="24"/>
        </w:rPr>
      </w:pPr>
    </w:p>
    <w:p w:rsidR="003E0389" w:rsidRPr="004720A9" w:rsidRDefault="00CA40EB" w:rsidP="004720A9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  <w:sectPr w:rsidR="003E0389" w:rsidRPr="004720A9">
          <w:pgSz w:w="11900" w:h="16838"/>
          <w:pgMar w:top="1112" w:right="586" w:bottom="596" w:left="1440" w:header="0" w:footer="0" w:gutter="0"/>
          <w:cols w:space="720" w:equalWidth="0">
            <w:col w:w="9880"/>
          </w:cols>
        </w:sectPr>
      </w:pPr>
      <w:r>
        <w:rPr>
          <w:rFonts w:eastAsia="Times New Roman"/>
          <w:sz w:val="24"/>
          <w:szCs w:val="24"/>
        </w:rPr>
        <w:t>Факторы, повлиявшие на формирование традиц</w:t>
      </w:r>
      <w:r w:rsidR="00AA206F">
        <w:rPr>
          <w:rFonts w:eastAsia="Times New Roman"/>
          <w:sz w:val="24"/>
          <w:szCs w:val="24"/>
        </w:rPr>
        <w:t>ий и культуры</w:t>
      </w:r>
      <w:r>
        <w:rPr>
          <w:rFonts w:eastAsia="Times New Roman"/>
          <w:sz w:val="24"/>
          <w:szCs w:val="24"/>
        </w:rPr>
        <w:t xml:space="preserve"> питания в Америке.</w:t>
      </w:r>
      <w:bookmarkStart w:id="0" w:name="_GoBack"/>
      <w:bookmarkEnd w:id="0"/>
    </w:p>
    <w:p w:rsidR="003E0389" w:rsidRDefault="00E92C2D" w:rsidP="00AA206F">
      <w:p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</w:t>
      </w:r>
      <w:r w:rsidR="00CA40EB">
        <w:rPr>
          <w:rFonts w:eastAsia="Times New Roman"/>
          <w:sz w:val="24"/>
          <w:szCs w:val="24"/>
        </w:rPr>
        <w:t>Особенности и традиции итальянской кухни.</w:t>
      </w:r>
    </w:p>
    <w:p w:rsidR="003E0389" w:rsidRDefault="003E0389">
      <w:pPr>
        <w:spacing w:line="12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итальянской кухни.</w:t>
      </w:r>
    </w:p>
    <w:p w:rsidR="003E0389" w:rsidRDefault="003E0389">
      <w:pPr>
        <w:spacing w:line="2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повлиявшие на формирование традиций и культуру питания в Италии.</w:t>
      </w:r>
    </w:p>
    <w:p w:rsidR="003E0389" w:rsidRDefault="00CA4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 традиции индийской кухни.</w:t>
      </w:r>
    </w:p>
    <w:p w:rsidR="003E0389" w:rsidRDefault="003E0389">
      <w:pPr>
        <w:spacing w:line="12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испанской кухни.</w:t>
      </w:r>
    </w:p>
    <w:p w:rsidR="003E0389" w:rsidRDefault="003E0389">
      <w:pPr>
        <w:spacing w:line="1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повлиявшие на формирование традиций и культуру питания</w:t>
      </w:r>
    </w:p>
    <w:p w:rsidR="003E0389" w:rsidRDefault="00CA4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немецкой кухни.</w:t>
      </w:r>
    </w:p>
    <w:p w:rsidR="003E0389" w:rsidRDefault="00CA4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национальных блюд немецкой кухни.</w:t>
      </w:r>
    </w:p>
    <w:p w:rsidR="003E0389" w:rsidRDefault="00CA4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мексиканской кухни.</w:t>
      </w:r>
    </w:p>
    <w:p w:rsidR="003E0389" w:rsidRDefault="003E0389">
      <w:pPr>
        <w:spacing w:line="12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мексиканской кухни.</w:t>
      </w:r>
    </w:p>
    <w:p w:rsidR="003E0389" w:rsidRDefault="003E0389">
      <w:pPr>
        <w:spacing w:line="1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повлиявшие на формирование традиций и культуру питания в Мексике.</w:t>
      </w:r>
    </w:p>
    <w:p w:rsidR="003E0389" w:rsidRDefault="00CA4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 традиции китайской кухни.</w:t>
      </w:r>
    </w:p>
    <w:p w:rsidR="003E0389" w:rsidRDefault="003E0389">
      <w:pPr>
        <w:spacing w:line="12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китайской кухни.</w:t>
      </w:r>
    </w:p>
    <w:p w:rsidR="003E0389" w:rsidRDefault="003E0389">
      <w:pPr>
        <w:spacing w:line="14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повлиявшие на формирование традиций и культуру питания жителей Китая.</w:t>
      </w:r>
    </w:p>
    <w:p w:rsidR="003E0389" w:rsidRDefault="003E0389">
      <w:pPr>
        <w:spacing w:line="1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 традиции японской кухни.</w:t>
      </w:r>
    </w:p>
    <w:p w:rsidR="003E0389" w:rsidRDefault="003E0389">
      <w:pPr>
        <w:spacing w:line="12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японской кухни.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4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повлиявшие на формирование традиций и культуру питания жителей Японии.</w:t>
      </w:r>
    </w:p>
    <w:p w:rsidR="003E0389" w:rsidRDefault="003E0389">
      <w:pPr>
        <w:spacing w:line="16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48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бразильской кухни.</w:t>
      </w:r>
    </w:p>
    <w:p w:rsidR="003E0389" w:rsidRDefault="003E0389">
      <w:pPr>
        <w:spacing w:line="24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50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болгарской кухни.</w:t>
      </w:r>
    </w:p>
    <w:p w:rsidR="003E0389" w:rsidRDefault="003E0389">
      <w:pPr>
        <w:spacing w:line="22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48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бурятской кухни.</w:t>
      </w:r>
    </w:p>
    <w:p w:rsidR="003E0389" w:rsidRDefault="003E0389">
      <w:pPr>
        <w:spacing w:line="25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48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индийской кухни.</w:t>
      </w:r>
    </w:p>
    <w:p w:rsidR="003E0389" w:rsidRDefault="003E0389">
      <w:pPr>
        <w:spacing w:line="24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7"/>
        </w:numPr>
        <w:tabs>
          <w:tab w:val="left" w:pos="980"/>
        </w:tabs>
        <w:spacing w:line="246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Ассортимент и особенности приготовления традиционных национальных блюд татарской кухни.</w:t>
      </w:r>
    </w:p>
    <w:p w:rsidR="003E0389" w:rsidRDefault="003E0389">
      <w:pPr>
        <w:spacing w:line="200" w:lineRule="exact"/>
        <w:rPr>
          <w:sz w:val="20"/>
          <w:szCs w:val="20"/>
        </w:rPr>
      </w:pPr>
    </w:p>
    <w:p w:rsidR="003E0389" w:rsidRDefault="003E0389">
      <w:pPr>
        <w:spacing w:line="252" w:lineRule="exact"/>
        <w:rPr>
          <w:sz w:val="20"/>
          <w:szCs w:val="20"/>
        </w:rPr>
      </w:pPr>
    </w:p>
    <w:p w:rsidR="003E0389" w:rsidRDefault="00CA40EB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</w:t>
      </w:r>
    </w:p>
    <w:p w:rsidR="003E0389" w:rsidRDefault="003E0389">
      <w:pPr>
        <w:spacing w:line="12" w:lineRule="exact"/>
        <w:rPr>
          <w:sz w:val="20"/>
          <w:szCs w:val="20"/>
        </w:rPr>
      </w:pPr>
    </w:p>
    <w:p w:rsidR="003E0389" w:rsidRDefault="00CA40EB">
      <w:pPr>
        <w:numPr>
          <w:ilvl w:val="0"/>
          <w:numId w:val="8"/>
        </w:numPr>
        <w:tabs>
          <w:tab w:val="left" w:pos="879"/>
        </w:tabs>
        <w:spacing w:line="234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Национальная кухня: учебное пособие. В 3-х ч. Ч.1 / Сост. И.В. Савочкина Брянск: Ми-чуринский филиал ФГБОУ ВО Брянский ГАУ; 2015. - 195 с.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8"/>
        </w:numPr>
        <w:tabs>
          <w:tab w:val="left" w:pos="855"/>
        </w:tabs>
        <w:spacing w:line="234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Национальная кухня: учебное пособие. В 3-х ч. Ч. 2 / Сост. И.В. Савочкина. – Брянск: Мичуринский филиал ФГБОУ ВО Брянский ГАУ, 2015. - 136 с.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8"/>
        </w:numPr>
        <w:tabs>
          <w:tab w:val="left" w:pos="848"/>
        </w:tabs>
        <w:spacing w:line="234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Национальная кухня: учеб. пособ. в 3-х ч. Ч. 3 / Сост. И.В. Савочкина. – Брянск: Мичу-ринский филиал ФГБОУ ВО Брянский ГАУ, 2015. - 136 с.</w:t>
      </w:r>
    </w:p>
    <w:p w:rsidR="003E0389" w:rsidRDefault="003E0389">
      <w:pPr>
        <w:spacing w:line="2" w:lineRule="exact"/>
        <w:rPr>
          <w:rFonts w:eastAsia="Times New Roman"/>
          <w:sz w:val="24"/>
          <w:szCs w:val="24"/>
        </w:rPr>
      </w:pPr>
    </w:p>
    <w:p w:rsidR="003E0389" w:rsidRDefault="00CA40E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источники</w:t>
      </w:r>
    </w:p>
    <w:p w:rsidR="003E0389" w:rsidRDefault="003E0389">
      <w:pPr>
        <w:spacing w:line="12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9"/>
        </w:numPr>
        <w:tabs>
          <w:tab w:val="left" w:pos="855"/>
        </w:tabs>
        <w:spacing w:line="234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рецептур национальных блюд и кулинарных изделий. Сборник технических нормативов: извлечения. Ч.5. – М.: Хлебпродинпром, 2009. – 448 с.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9"/>
        </w:numPr>
        <w:tabs>
          <w:tab w:val="left" w:pos="872"/>
        </w:tabs>
        <w:spacing w:line="236" w:lineRule="auto"/>
        <w:ind w:left="6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рецептур блюд и кулинарных изделий китайской, корейской, японской ку-хонь для предприятий общественного питания. – 3-е изд. – Спб.: Профикс, 2008. – 216 с.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9"/>
        </w:numPr>
        <w:tabs>
          <w:tab w:val="left" w:pos="865"/>
        </w:tabs>
        <w:spacing w:line="236" w:lineRule="auto"/>
        <w:ind w:left="6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Усов, В.В. Русская кухня. Блюда из овощей, грибов, молока и яиц, круп и муки. Вы-печка: учеб. пособ. для СПО / В.В. Усов. – М.: Академия, 2008. – 416 с. – (Основы кули-нарного мастерства)</w:t>
      </w:r>
    </w:p>
    <w:p w:rsidR="003E0389" w:rsidRDefault="003E0389">
      <w:pPr>
        <w:sectPr w:rsidR="003E0389">
          <w:pgSz w:w="11900" w:h="16838"/>
          <w:pgMar w:top="1122" w:right="846" w:bottom="696" w:left="1440" w:header="0" w:footer="0" w:gutter="0"/>
          <w:cols w:space="720" w:equalWidth="0">
            <w:col w:w="9620"/>
          </w:cols>
        </w:sectPr>
      </w:pPr>
    </w:p>
    <w:p w:rsidR="003E0389" w:rsidRDefault="00CA40EB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Интернет-ресурсы:</w:t>
      </w:r>
    </w:p>
    <w:p w:rsidR="003E0389" w:rsidRDefault="003E0389">
      <w:pPr>
        <w:spacing w:line="13" w:lineRule="exact"/>
        <w:rPr>
          <w:sz w:val="20"/>
          <w:szCs w:val="20"/>
        </w:rPr>
      </w:pPr>
    </w:p>
    <w:p w:rsidR="003E0389" w:rsidRDefault="00CA40EB">
      <w:pPr>
        <w:numPr>
          <w:ilvl w:val="1"/>
          <w:numId w:val="10"/>
        </w:numPr>
        <w:tabs>
          <w:tab w:val="left" w:pos="929"/>
        </w:tabs>
        <w:spacing w:line="234" w:lineRule="auto"/>
        <w:ind w:left="6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Национальная кухня: учебное пособие. В 3-х ч. Ч.1 / Сост. И.В. Савочкина // Элек-тронная библиотека Мичуринского филиала ФГБОУ ВО Брянский ГАУ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11"/>
        </w:numPr>
        <w:tabs>
          <w:tab w:val="left" w:pos="872"/>
        </w:tabs>
        <w:spacing w:line="234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Национальная кухня: учебное пособие. В 3-х ч. Ч. 2 / Сост. И.В. Савочкина // Элек-тронная библиотека Мичуринского филиала ФГБОУ ВО Брянский ГАУ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11"/>
        </w:numPr>
        <w:tabs>
          <w:tab w:val="left" w:pos="862"/>
        </w:tabs>
        <w:spacing w:line="234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Национальная кухня: учеб. пособ. в 3-х ч. Ч. 3 / Сост. И.В. Савочкина // Электронная библиотека Мичуринского филиала ФГБОУ ВО Брянский ГАУ</w:t>
      </w:r>
    </w:p>
    <w:p w:rsidR="003E0389" w:rsidRDefault="003E0389">
      <w:pPr>
        <w:spacing w:line="13" w:lineRule="exact"/>
        <w:rPr>
          <w:rFonts w:eastAsia="Times New Roman"/>
          <w:sz w:val="24"/>
          <w:szCs w:val="24"/>
        </w:rPr>
      </w:pPr>
    </w:p>
    <w:p w:rsidR="003E0389" w:rsidRDefault="00CA40EB">
      <w:pPr>
        <w:numPr>
          <w:ilvl w:val="0"/>
          <w:numId w:val="11"/>
        </w:numPr>
        <w:tabs>
          <w:tab w:val="left" w:pos="879"/>
        </w:tabs>
        <w:spacing w:line="234" w:lineRule="auto"/>
        <w:ind w:left="6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Книга кулинара knigakulinara.ru [Электронный ресурс] / Кулинарная энциклопедия: сайт // Режим доступа: http://knigakulinara.ru — Заглавие с экрана.Дата обращения:</w:t>
      </w:r>
    </w:p>
    <w:p w:rsidR="003E0389" w:rsidRDefault="003E0389">
      <w:pPr>
        <w:spacing w:line="1" w:lineRule="exact"/>
        <w:rPr>
          <w:rFonts w:eastAsia="Times New Roman"/>
          <w:sz w:val="24"/>
          <w:szCs w:val="24"/>
        </w:rPr>
      </w:pPr>
    </w:p>
    <w:p w:rsidR="003E0389" w:rsidRDefault="00CA40E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24.03.2015</w:t>
      </w:r>
    </w:p>
    <w:sectPr w:rsidR="003E0389">
      <w:pgSz w:w="11900" w:h="16838"/>
      <w:pgMar w:top="139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99851A0"/>
    <w:lvl w:ilvl="0" w:tplc="B644033A">
      <w:start w:val="1"/>
      <w:numFmt w:val="decimal"/>
      <w:lvlText w:val="%1"/>
      <w:lvlJc w:val="left"/>
    </w:lvl>
    <w:lvl w:ilvl="1" w:tplc="043A8E9A">
      <w:start w:val="3"/>
      <w:numFmt w:val="decimal"/>
      <w:lvlText w:val="%2."/>
      <w:lvlJc w:val="left"/>
    </w:lvl>
    <w:lvl w:ilvl="2" w:tplc="14902188">
      <w:numFmt w:val="decimal"/>
      <w:lvlText w:val=""/>
      <w:lvlJc w:val="left"/>
    </w:lvl>
    <w:lvl w:ilvl="3" w:tplc="D8C80228">
      <w:numFmt w:val="decimal"/>
      <w:lvlText w:val=""/>
      <w:lvlJc w:val="left"/>
    </w:lvl>
    <w:lvl w:ilvl="4" w:tplc="2E96BD46">
      <w:numFmt w:val="decimal"/>
      <w:lvlText w:val=""/>
      <w:lvlJc w:val="left"/>
    </w:lvl>
    <w:lvl w:ilvl="5" w:tplc="B5EC9656">
      <w:numFmt w:val="decimal"/>
      <w:lvlText w:val=""/>
      <w:lvlJc w:val="left"/>
    </w:lvl>
    <w:lvl w:ilvl="6" w:tplc="D9960C12">
      <w:numFmt w:val="decimal"/>
      <w:lvlText w:val=""/>
      <w:lvlJc w:val="left"/>
    </w:lvl>
    <w:lvl w:ilvl="7" w:tplc="614AB324">
      <w:numFmt w:val="decimal"/>
      <w:lvlText w:val=""/>
      <w:lvlJc w:val="left"/>
    </w:lvl>
    <w:lvl w:ilvl="8" w:tplc="125A49EC">
      <w:numFmt w:val="decimal"/>
      <w:lvlText w:val=""/>
      <w:lvlJc w:val="left"/>
    </w:lvl>
  </w:abstractNum>
  <w:abstractNum w:abstractNumId="1">
    <w:nsid w:val="00000BB3"/>
    <w:multiLevelType w:val="hybridMultilevel"/>
    <w:tmpl w:val="76F2B3F8"/>
    <w:lvl w:ilvl="0" w:tplc="9D404DCA">
      <w:start w:val="1"/>
      <w:numFmt w:val="decimal"/>
      <w:lvlText w:val="%1."/>
      <w:lvlJc w:val="left"/>
    </w:lvl>
    <w:lvl w:ilvl="1" w:tplc="C24C97BC">
      <w:start w:val="1"/>
      <w:numFmt w:val="decimal"/>
      <w:lvlText w:val="%2"/>
      <w:lvlJc w:val="left"/>
    </w:lvl>
    <w:lvl w:ilvl="2" w:tplc="755CEAB2">
      <w:numFmt w:val="decimal"/>
      <w:lvlText w:val=""/>
      <w:lvlJc w:val="left"/>
    </w:lvl>
    <w:lvl w:ilvl="3" w:tplc="64E05B1E">
      <w:numFmt w:val="decimal"/>
      <w:lvlText w:val=""/>
      <w:lvlJc w:val="left"/>
    </w:lvl>
    <w:lvl w:ilvl="4" w:tplc="022A4F0A">
      <w:numFmt w:val="decimal"/>
      <w:lvlText w:val=""/>
      <w:lvlJc w:val="left"/>
    </w:lvl>
    <w:lvl w:ilvl="5" w:tplc="B950A314">
      <w:numFmt w:val="decimal"/>
      <w:lvlText w:val=""/>
      <w:lvlJc w:val="left"/>
    </w:lvl>
    <w:lvl w:ilvl="6" w:tplc="A91AE676">
      <w:numFmt w:val="decimal"/>
      <w:lvlText w:val=""/>
      <w:lvlJc w:val="left"/>
    </w:lvl>
    <w:lvl w:ilvl="7" w:tplc="C41A96CC">
      <w:numFmt w:val="decimal"/>
      <w:lvlText w:val=""/>
      <w:lvlJc w:val="left"/>
    </w:lvl>
    <w:lvl w:ilvl="8" w:tplc="8D104382">
      <w:numFmt w:val="decimal"/>
      <w:lvlText w:val=""/>
      <w:lvlJc w:val="left"/>
    </w:lvl>
  </w:abstractNum>
  <w:abstractNum w:abstractNumId="2">
    <w:nsid w:val="000012DB"/>
    <w:multiLevelType w:val="hybridMultilevel"/>
    <w:tmpl w:val="E996DF4C"/>
    <w:lvl w:ilvl="0" w:tplc="12943FD0">
      <w:start w:val="1"/>
      <w:numFmt w:val="decimal"/>
      <w:lvlText w:val="%1."/>
      <w:lvlJc w:val="left"/>
    </w:lvl>
    <w:lvl w:ilvl="1" w:tplc="78B41278">
      <w:numFmt w:val="decimal"/>
      <w:lvlText w:val=""/>
      <w:lvlJc w:val="left"/>
    </w:lvl>
    <w:lvl w:ilvl="2" w:tplc="CAC20290">
      <w:numFmt w:val="decimal"/>
      <w:lvlText w:val=""/>
      <w:lvlJc w:val="left"/>
    </w:lvl>
    <w:lvl w:ilvl="3" w:tplc="C0FC0D58">
      <w:numFmt w:val="decimal"/>
      <w:lvlText w:val=""/>
      <w:lvlJc w:val="left"/>
    </w:lvl>
    <w:lvl w:ilvl="4" w:tplc="55CCD65E">
      <w:numFmt w:val="decimal"/>
      <w:lvlText w:val=""/>
      <w:lvlJc w:val="left"/>
    </w:lvl>
    <w:lvl w:ilvl="5" w:tplc="6A20D66E">
      <w:numFmt w:val="decimal"/>
      <w:lvlText w:val=""/>
      <w:lvlJc w:val="left"/>
    </w:lvl>
    <w:lvl w:ilvl="6" w:tplc="D6B6A6F0">
      <w:numFmt w:val="decimal"/>
      <w:lvlText w:val=""/>
      <w:lvlJc w:val="left"/>
    </w:lvl>
    <w:lvl w:ilvl="7" w:tplc="E9C6E150">
      <w:numFmt w:val="decimal"/>
      <w:lvlText w:val=""/>
      <w:lvlJc w:val="left"/>
    </w:lvl>
    <w:lvl w:ilvl="8" w:tplc="41301C9E">
      <w:numFmt w:val="decimal"/>
      <w:lvlText w:val=""/>
      <w:lvlJc w:val="left"/>
    </w:lvl>
  </w:abstractNum>
  <w:abstractNum w:abstractNumId="3">
    <w:nsid w:val="0000153C"/>
    <w:multiLevelType w:val="hybridMultilevel"/>
    <w:tmpl w:val="4AE00A1A"/>
    <w:lvl w:ilvl="0" w:tplc="0A3E7172">
      <w:start w:val="1"/>
      <w:numFmt w:val="decimal"/>
      <w:lvlText w:val="%1."/>
      <w:lvlJc w:val="left"/>
    </w:lvl>
    <w:lvl w:ilvl="1" w:tplc="87FA02FC">
      <w:numFmt w:val="decimal"/>
      <w:lvlText w:val=""/>
      <w:lvlJc w:val="left"/>
    </w:lvl>
    <w:lvl w:ilvl="2" w:tplc="BD723050">
      <w:numFmt w:val="decimal"/>
      <w:lvlText w:val=""/>
      <w:lvlJc w:val="left"/>
    </w:lvl>
    <w:lvl w:ilvl="3" w:tplc="B5EC9F0E">
      <w:numFmt w:val="decimal"/>
      <w:lvlText w:val=""/>
      <w:lvlJc w:val="left"/>
    </w:lvl>
    <w:lvl w:ilvl="4" w:tplc="51BE5D88">
      <w:numFmt w:val="decimal"/>
      <w:lvlText w:val=""/>
      <w:lvlJc w:val="left"/>
    </w:lvl>
    <w:lvl w:ilvl="5" w:tplc="A70C166C">
      <w:numFmt w:val="decimal"/>
      <w:lvlText w:val=""/>
      <w:lvlJc w:val="left"/>
    </w:lvl>
    <w:lvl w:ilvl="6" w:tplc="9C1AFE4C">
      <w:numFmt w:val="decimal"/>
      <w:lvlText w:val=""/>
      <w:lvlJc w:val="left"/>
    </w:lvl>
    <w:lvl w:ilvl="7" w:tplc="568E0B68">
      <w:numFmt w:val="decimal"/>
      <w:lvlText w:val=""/>
      <w:lvlJc w:val="left"/>
    </w:lvl>
    <w:lvl w:ilvl="8" w:tplc="15FE0388">
      <w:numFmt w:val="decimal"/>
      <w:lvlText w:val=""/>
      <w:lvlJc w:val="left"/>
    </w:lvl>
  </w:abstractNum>
  <w:abstractNum w:abstractNumId="4">
    <w:nsid w:val="000026E9"/>
    <w:multiLevelType w:val="hybridMultilevel"/>
    <w:tmpl w:val="12D86984"/>
    <w:lvl w:ilvl="0" w:tplc="5A26CBCC">
      <w:start w:val="1"/>
      <w:numFmt w:val="bullet"/>
      <w:lvlText w:val="В"/>
      <w:lvlJc w:val="left"/>
    </w:lvl>
    <w:lvl w:ilvl="1" w:tplc="DF2ACB90">
      <w:start w:val="1"/>
      <w:numFmt w:val="bullet"/>
      <w:lvlText w:val="-"/>
      <w:lvlJc w:val="left"/>
    </w:lvl>
    <w:lvl w:ilvl="2" w:tplc="CCFA4558">
      <w:numFmt w:val="decimal"/>
      <w:lvlText w:val=""/>
      <w:lvlJc w:val="left"/>
    </w:lvl>
    <w:lvl w:ilvl="3" w:tplc="CFC69E6C">
      <w:numFmt w:val="decimal"/>
      <w:lvlText w:val=""/>
      <w:lvlJc w:val="left"/>
    </w:lvl>
    <w:lvl w:ilvl="4" w:tplc="1D86FCD8">
      <w:numFmt w:val="decimal"/>
      <w:lvlText w:val=""/>
      <w:lvlJc w:val="left"/>
    </w:lvl>
    <w:lvl w:ilvl="5" w:tplc="913650D4">
      <w:numFmt w:val="decimal"/>
      <w:lvlText w:val=""/>
      <w:lvlJc w:val="left"/>
    </w:lvl>
    <w:lvl w:ilvl="6" w:tplc="6CF8E83C">
      <w:numFmt w:val="decimal"/>
      <w:lvlText w:val=""/>
      <w:lvlJc w:val="left"/>
    </w:lvl>
    <w:lvl w:ilvl="7" w:tplc="C3B210DC">
      <w:numFmt w:val="decimal"/>
      <w:lvlText w:val=""/>
      <w:lvlJc w:val="left"/>
    </w:lvl>
    <w:lvl w:ilvl="8" w:tplc="2E7A8AE2">
      <w:numFmt w:val="decimal"/>
      <w:lvlText w:val=""/>
      <w:lvlJc w:val="left"/>
    </w:lvl>
  </w:abstractNum>
  <w:abstractNum w:abstractNumId="5">
    <w:nsid w:val="00002EA6"/>
    <w:multiLevelType w:val="hybridMultilevel"/>
    <w:tmpl w:val="6444E936"/>
    <w:lvl w:ilvl="0" w:tplc="3A24DABE">
      <w:start w:val="4"/>
      <w:numFmt w:val="decimal"/>
      <w:lvlText w:val="%1."/>
      <w:lvlJc w:val="left"/>
    </w:lvl>
    <w:lvl w:ilvl="1" w:tplc="3A706518">
      <w:numFmt w:val="decimal"/>
      <w:lvlText w:val=""/>
      <w:lvlJc w:val="left"/>
    </w:lvl>
    <w:lvl w:ilvl="2" w:tplc="E0BE6C7E">
      <w:numFmt w:val="decimal"/>
      <w:lvlText w:val=""/>
      <w:lvlJc w:val="left"/>
    </w:lvl>
    <w:lvl w:ilvl="3" w:tplc="7598DD06">
      <w:numFmt w:val="decimal"/>
      <w:lvlText w:val=""/>
      <w:lvlJc w:val="left"/>
    </w:lvl>
    <w:lvl w:ilvl="4" w:tplc="CBD0A07A">
      <w:numFmt w:val="decimal"/>
      <w:lvlText w:val=""/>
      <w:lvlJc w:val="left"/>
    </w:lvl>
    <w:lvl w:ilvl="5" w:tplc="D9E6F512">
      <w:numFmt w:val="decimal"/>
      <w:lvlText w:val=""/>
      <w:lvlJc w:val="left"/>
    </w:lvl>
    <w:lvl w:ilvl="6" w:tplc="42C274FA">
      <w:numFmt w:val="decimal"/>
      <w:lvlText w:val=""/>
      <w:lvlJc w:val="left"/>
    </w:lvl>
    <w:lvl w:ilvl="7" w:tplc="0E5C1C0C">
      <w:numFmt w:val="decimal"/>
      <w:lvlText w:val=""/>
      <w:lvlJc w:val="left"/>
    </w:lvl>
    <w:lvl w:ilvl="8" w:tplc="37320C1C">
      <w:numFmt w:val="decimal"/>
      <w:lvlText w:val=""/>
      <w:lvlJc w:val="left"/>
    </w:lvl>
  </w:abstractNum>
  <w:abstractNum w:abstractNumId="6">
    <w:nsid w:val="0000390C"/>
    <w:multiLevelType w:val="hybridMultilevel"/>
    <w:tmpl w:val="BF86EA4A"/>
    <w:lvl w:ilvl="0" w:tplc="C5FE5BDA">
      <w:start w:val="2"/>
      <w:numFmt w:val="decimal"/>
      <w:lvlText w:val="%1."/>
      <w:lvlJc w:val="left"/>
    </w:lvl>
    <w:lvl w:ilvl="1" w:tplc="53BE1CF2">
      <w:start w:val="1"/>
      <w:numFmt w:val="decimal"/>
      <w:lvlText w:val="%2"/>
      <w:lvlJc w:val="left"/>
    </w:lvl>
    <w:lvl w:ilvl="2" w:tplc="DBBC51D0">
      <w:numFmt w:val="decimal"/>
      <w:lvlText w:val=""/>
      <w:lvlJc w:val="left"/>
    </w:lvl>
    <w:lvl w:ilvl="3" w:tplc="24FA06FC">
      <w:numFmt w:val="decimal"/>
      <w:lvlText w:val=""/>
      <w:lvlJc w:val="left"/>
    </w:lvl>
    <w:lvl w:ilvl="4" w:tplc="4D46F2C0">
      <w:numFmt w:val="decimal"/>
      <w:lvlText w:val=""/>
      <w:lvlJc w:val="left"/>
    </w:lvl>
    <w:lvl w:ilvl="5" w:tplc="63A419D8">
      <w:numFmt w:val="decimal"/>
      <w:lvlText w:val=""/>
      <w:lvlJc w:val="left"/>
    </w:lvl>
    <w:lvl w:ilvl="6" w:tplc="B1C2DA2A">
      <w:numFmt w:val="decimal"/>
      <w:lvlText w:val=""/>
      <w:lvlJc w:val="left"/>
    </w:lvl>
    <w:lvl w:ilvl="7" w:tplc="07E4FB24">
      <w:numFmt w:val="decimal"/>
      <w:lvlText w:val=""/>
      <w:lvlJc w:val="left"/>
    </w:lvl>
    <w:lvl w:ilvl="8" w:tplc="46FCA46E">
      <w:numFmt w:val="decimal"/>
      <w:lvlText w:val=""/>
      <w:lvlJc w:val="left"/>
    </w:lvl>
  </w:abstractNum>
  <w:abstractNum w:abstractNumId="7">
    <w:nsid w:val="000041BB"/>
    <w:multiLevelType w:val="hybridMultilevel"/>
    <w:tmpl w:val="D5A4906C"/>
    <w:lvl w:ilvl="0" w:tplc="F0D2526E">
      <w:start w:val="1"/>
      <w:numFmt w:val="bullet"/>
      <w:lvlText w:val="-"/>
      <w:lvlJc w:val="left"/>
    </w:lvl>
    <w:lvl w:ilvl="1" w:tplc="DDCC9DB4">
      <w:numFmt w:val="decimal"/>
      <w:lvlText w:val=""/>
      <w:lvlJc w:val="left"/>
    </w:lvl>
    <w:lvl w:ilvl="2" w:tplc="721AC82E">
      <w:numFmt w:val="decimal"/>
      <w:lvlText w:val=""/>
      <w:lvlJc w:val="left"/>
    </w:lvl>
    <w:lvl w:ilvl="3" w:tplc="3F6EB550">
      <w:numFmt w:val="decimal"/>
      <w:lvlText w:val=""/>
      <w:lvlJc w:val="left"/>
    </w:lvl>
    <w:lvl w:ilvl="4" w:tplc="56D22E5A">
      <w:numFmt w:val="decimal"/>
      <w:lvlText w:val=""/>
      <w:lvlJc w:val="left"/>
    </w:lvl>
    <w:lvl w:ilvl="5" w:tplc="A31CE04A">
      <w:numFmt w:val="decimal"/>
      <w:lvlText w:val=""/>
      <w:lvlJc w:val="left"/>
    </w:lvl>
    <w:lvl w:ilvl="6" w:tplc="2584BF18">
      <w:numFmt w:val="decimal"/>
      <w:lvlText w:val=""/>
      <w:lvlJc w:val="left"/>
    </w:lvl>
    <w:lvl w:ilvl="7" w:tplc="8A904FB8">
      <w:numFmt w:val="decimal"/>
      <w:lvlText w:val=""/>
      <w:lvlJc w:val="left"/>
    </w:lvl>
    <w:lvl w:ilvl="8" w:tplc="C2C21A4A">
      <w:numFmt w:val="decimal"/>
      <w:lvlText w:val=""/>
      <w:lvlJc w:val="left"/>
    </w:lvl>
  </w:abstractNum>
  <w:abstractNum w:abstractNumId="8">
    <w:nsid w:val="00005AF1"/>
    <w:multiLevelType w:val="hybridMultilevel"/>
    <w:tmpl w:val="ED3C99DE"/>
    <w:lvl w:ilvl="0" w:tplc="604CC054">
      <w:start w:val="1"/>
      <w:numFmt w:val="bullet"/>
      <w:lvlText w:val="и"/>
      <w:lvlJc w:val="left"/>
    </w:lvl>
    <w:lvl w:ilvl="1" w:tplc="00A65812">
      <w:start w:val="1"/>
      <w:numFmt w:val="bullet"/>
      <w:lvlText w:val="В"/>
      <w:lvlJc w:val="left"/>
    </w:lvl>
    <w:lvl w:ilvl="2" w:tplc="25EE998E">
      <w:numFmt w:val="decimal"/>
      <w:lvlText w:val=""/>
      <w:lvlJc w:val="left"/>
    </w:lvl>
    <w:lvl w:ilvl="3" w:tplc="6E844A60">
      <w:numFmt w:val="decimal"/>
      <w:lvlText w:val=""/>
      <w:lvlJc w:val="left"/>
    </w:lvl>
    <w:lvl w:ilvl="4" w:tplc="CD3642AA">
      <w:numFmt w:val="decimal"/>
      <w:lvlText w:val=""/>
      <w:lvlJc w:val="left"/>
    </w:lvl>
    <w:lvl w:ilvl="5" w:tplc="D00E290E">
      <w:numFmt w:val="decimal"/>
      <w:lvlText w:val=""/>
      <w:lvlJc w:val="left"/>
    </w:lvl>
    <w:lvl w:ilvl="6" w:tplc="72547450">
      <w:numFmt w:val="decimal"/>
      <w:lvlText w:val=""/>
      <w:lvlJc w:val="left"/>
    </w:lvl>
    <w:lvl w:ilvl="7" w:tplc="89A86E7A">
      <w:numFmt w:val="decimal"/>
      <w:lvlText w:val=""/>
      <w:lvlJc w:val="left"/>
    </w:lvl>
    <w:lvl w:ilvl="8" w:tplc="A8066E52">
      <w:numFmt w:val="decimal"/>
      <w:lvlText w:val=""/>
      <w:lvlJc w:val="left"/>
    </w:lvl>
  </w:abstractNum>
  <w:abstractNum w:abstractNumId="9">
    <w:nsid w:val="00006DF1"/>
    <w:multiLevelType w:val="hybridMultilevel"/>
    <w:tmpl w:val="77544264"/>
    <w:lvl w:ilvl="0" w:tplc="8B9A071E">
      <w:start w:val="2"/>
      <w:numFmt w:val="decimal"/>
      <w:lvlText w:val="%1."/>
      <w:lvlJc w:val="left"/>
    </w:lvl>
    <w:lvl w:ilvl="1" w:tplc="7ACEB432">
      <w:numFmt w:val="decimal"/>
      <w:lvlText w:val=""/>
      <w:lvlJc w:val="left"/>
    </w:lvl>
    <w:lvl w:ilvl="2" w:tplc="9962BB30">
      <w:numFmt w:val="decimal"/>
      <w:lvlText w:val=""/>
      <w:lvlJc w:val="left"/>
    </w:lvl>
    <w:lvl w:ilvl="3" w:tplc="910ABD5E">
      <w:numFmt w:val="decimal"/>
      <w:lvlText w:val=""/>
      <w:lvlJc w:val="left"/>
    </w:lvl>
    <w:lvl w:ilvl="4" w:tplc="51000514">
      <w:numFmt w:val="decimal"/>
      <w:lvlText w:val=""/>
      <w:lvlJc w:val="left"/>
    </w:lvl>
    <w:lvl w:ilvl="5" w:tplc="4ED83936">
      <w:numFmt w:val="decimal"/>
      <w:lvlText w:val=""/>
      <w:lvlJc w:val="left"/>
    </w:lvl>
    <w:lvl w:ilvl="6" w:tplc="5BB83E1C">
      <w:numFmt w:val="decimal"/>
      <w:lvlText w:val=""/>
      <w:lvlJc w:val="left"/>
    </w:lvl>
    <w:lvl w:ilvl="7" w:tplc="16A04096">
      <w:numFmt w:val="decimal"/>
      <w:lvlText w:val=""/>
      <w:lvlJc w:val="left"/>
    </w:lvl>
    <w:lvl w:ilvl="8" w:tplc="383E282E">
      <w:numFmt w:val="decimal"/>
      <w:lvlText w:val=""/>
      <w:lvlJc w:val="left"/>
    </w:lvl>
  </w:abstractNum>
  <w:abstractNum w:abstractNumId="10">
    <w:nsid w:val="00007E87"/>
    <w:multiLevelType w:val="hybridMultilevel"/>
    <w:tmpl w:val="CC1287DE"/>
    <w:lvl w:ilvl="0" w:tplc="EECE14BA">
      <w:start w:val="1"/>
      <w:numFmt w:val="decimal"/>
      <w:lvlText w:val="%1"/>
      <w:lvlJc w:val="left"/>
    </w:lvl>
    <w:lvl w:ilvl="1" w:tplc="7102BC96">
      <w:start w:val="1"/>
      <w:numFmt w:val="decimal"/>
      <w:lvlText w:val="%2."/>
      <w:lvlJc w:val="left"/>
    </w:lvl>
    <w:lvl w:ilvl="2" w:tplc="4DC04FC2">
      <w:numFmt w:val="decimal"/>
      <w:lvlText w:val=""/>
      <w:lvlJc w:val="left"/>
    </w:lvl>
    <w:lvl w:ilvl="3" w:tplc="2FA09A54">
      <w:numFmt w:val="decimal"/>
      <w:lvlText w:val=""/>
      <w:lvlJc w:val="left"/>
    </w:lvl>
    <w:lvl w:ilvl="4" w:tplc="37425A4A">
      <w:numFmt w:val="decimal"/>
      <w:lvlText w:val=""/>
      <w:lvlJc w:val="left"/>
    </w:lvl>
    <w:lvl w:ilvl="5" w:tplc="2448654A">
      <w:numFmt w:val="decimal"/>
      <w:lvlText w:val=""/>
      <w:lvlJc w:val="left"/>
    </w:lvl>
    <w:lvl w:ilvl="6" w:tplc="42227CB8">
      <w:numFmt w:val="decimal"/>
      <w:lvlText w:val=""/>
      <w:lvlJc w:val="left"/>
    </w:lvl>
    <w:lvl w:ilvl="7" w:tplc="3AF8AE58">
      <w:numFmt w:val="decimal"/>
      <w:lvlText w:val=""/>
      <w:lvlJc w:val="left"/>
    </w:lvl>
    <w:lvl w:ilvl="8" w:tplc="E7C6478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89"/>
    <w:rsid w:val="003E0389"/>
    <w:rsid w:val="004720A9"/>
    <w:rsid w:val="00AA206F"/>
    <w:rsid w:val="00CA40EB"/>
    <w:rsid w:val="00E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2019-06-06T04:14:00Z</dcterms:created>
  <dcterms:modified xsi:type="dcterms:W3CDTF">2019-10-01T05:19:00Z</dcterms:modified>
</cp:coreProperties>
</file>